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D" w:rsidRDefault="0087315D">
      <w:pPr>
        <w:rPr>
          <w:sz w:val="2"/>
          <w:szCs w:val="2"/>
        </w:rPr>
      </w:pPr>
    </w:p>
    <w:p w:rsidR="00640092" w:rsidRDefault="00640092">
      <w:pPr>
        <w:rPr>
          <w:sz w:val="2"/>
          <w:szCs w:val="2"/>
        </w:rPr>
      </w:pPr>
    </w:p>
    <w:p w:rsidR="00640092" w:rsidRDefault="00640092">
      <w:pPr>
        <w:rPr>
          <w:sz w:val="2"/>
          <w:szCs w:val="2"/>
        </w:rPr>
        <w:sectPr w:rsidR="00640092">
          <w:type w:val="continuous"/>
          <w:pgSz w:w="11909" w:h="16838"/>
          <w:pgMar w:top="753" w:right="1154" w:bottom="753" w:left="1154" w:header="0" w:footer="3" w:gutter="0"/>
          <w:cols w:space="720"/>
          <w:noEndnote/>
          <w:docGrid w:linePitch="360"/>
        </w:sectPr>
      </w:pPr>
    </w:p>
    <w:p w:rsidR="007B52AB" w:rsidRDefault="007B52AB" w:rsidP="007B52AB">
      <w:pPr>
        <w:pStyle w:val="a6"/>
        <w:ind w:left="0" w:right="-1"/>
      </w:pPr>
      <w:r>
        <w:lastRenderedPageBreak/>
        <w:t>Сельский Совет депутатов Муниципального образования</w:t>
      </w:r>
    </w:p>
    <w:p w:rsidR="007B52AB" w:rsidRDefault="007B52AB" w:rsidP="007B52AB">
      <w:pPr>
        <w:pStyle w:val="a6"/>
        <w:ind w:left="851" w:right="850"/>
      </w:pPr>
      <w:r>
        <w:t>Актельского сельского поселения Шебалинского района</w:t>
      </w:r>
    </w:p>
    <w:p w:rsidR="007B52AB" w:rsidRDefault="007B52AB" w:rsidP="007B52AB">
      <w:pPr>
        <w:pStyle w:val="a6"/>
        <w:ind w:left="0" w:right="-1"/>
        <w:rPr>
          <w:bCs/>
          <w:szCs w:val="32"/>
        </w:rPr>
      </w:pPr>
      <w:r>
        <w:rPr>
          <w:bCs/>
          <w:szCs w:val="32"/>
        </w:rPr>
        <w:t>Республики Алтай</w:t>
      </w:r>
    </w:p>
    <w:p w:rsidR="007B52AB" w:rsidRDefault="007B52AB" w:rsidP="007B52AB">
      <w:pPr>
        <w:pStyle w:val="a6"/>
        <w:ind w:left="0" w:right="-1"/>
        <w:rPr>
          <w:bCs/>
          <w:szCs w:val="32"/>
        </w:rPr>
      </w:pPr>
    </w:p>
    <w:p w:rsidR="007B52AB" w:rsidRDefault="007B52AB" w:rsidP="007B52AB">
      <w:pPr>
        <w:pStyle w:val="a6"/>
        <w:ind w:left="0" w:right="-1"/>
      </w:pPr>
      <w:r>
        <w:rPr>
          <w:bCs/>
          <w:szCs w:val="32"/>
        </w:rPr>
        <w:t xml:space="preserve">РЕШЕНИЕ                            </w:t>
      </w:r>
    </w:p>
    <w:p w:rsidR="007B52AB" w:rsidRDefault="007B52AB" w:rsidP="007B52AB">
      <w:pPr>
        <w:pStyle w:val="a6"/>
        <w:ind w:left="0" w:right="-1"/>
        <w:rPr>
          <w:bCs/>
          <w:szCs w:val="32"/>
        </w:rPr>
      </w:pPr>
    </w:p>
    <w:p w:rsidR="00EB601F" w:rsidRDefault="00806B75" w:rsidP="0072266D">
      <w:pPr>
        <w:pStyle w:val="a6"/>
        <w:ind w:left="0" w:right="-1"/>
      </w:pPr>
      <w:r>
        <w:rPr>
          <w:szCs w:val="32"/>
        </w:rPr>
        <w:t>28.10.2015 г.</w:t>
      </w:r>
      <w:r w:rsidR="007B52AB">
        <w:rPr>
          <w:szCs w:val="32"/>
        </w:rPr>
        <w:t xml:space="preserve"> № </w:t>
      </w:r>
      <w:r w:rsidR="001B6EB4">
        <w:rPr>
          <w:szCs w:val="32"/>
        </w:rPr>
        <w:t>26/3</w:t>
      </w:r>
    </w:p>
    <w:p w:rsidR="003C34BF" w:rsidRPr="001B6EB4" w:rsidRDefault="00C317B3" w:rsidP="00766362">
      <w:pPr>
        <w:pStyle w:val="30"/>
        <w:shd w:val="clear" w:color="auto" w:fill="auto"/>
        <w:spacing w:line="240" w:lineRule="auto"/>
        <w:ind w:left="2000" w:right="20"/>
        <w:jc w:val="center"/>
        <w:rPr>
          <w:b w:val="0"/>
          <w:sz w:val="28"/>
          <w:szCs w:val="28"/>
        </w:rPr>
      </w:pPr>
      <w:r w:rsidRPr="001B6EB4">
        <w:rPr>
          <w:sz w:val="28"/>
          <w:szCs w:val="28"/>
        </w:rPr>
        <w:t>«</w:t>
      </w:r>
      <w:r w:rsidR="00C176D6" w:rsidRPr="001B6EB4">
        <w:rPr>
          <w:sz w:val="28"/>
          <w:szCs w:val="28"/>
        </w:rPr>
        <w:t>О приостанов</w:t>
      </w:r>
      <w:r w:rsidRPr="001B6EB4">
        <w:rPr>
          <w:sz w:val="28"/>
          <w:szCs w:val="28"/>
        </w:rPr>
        <w:t>лении</w:t>
      </w:r>
      <w:r w:rsidR="00C176D6" w:rsidRPr="001B6EB4">
        <w:rPr>
          <w:sz w:val="28"/>
          <w:szCs w:val="28"/>
        </w:rPr>
        <w:t xml:space="preserve"> действия отдельных статей</w:t>
      </w:r>
      <w:r w:rsidR="00706DBE" w:rsidRPr="001B6EB4">
        <w:rPr>
          <w:sz w:val="28"/>
          <w:szCs w:val="28"/>
        </w:rPr>
        <w:t xml:space="preserve"> Решения сессии Совета </w:t>
      </w:r>
      <w:r w:rsidR="00240A3F" w:rsidRPr="001B6EB4">
        <w:rPr>
          <w:sz w:val="28"/>
          <w:szCs w:val="28"/>
        </w:rPr>
        <w:t>д</w:t>
      </w:r>
      <w:r w:rsidR="00706DBE" w:rsidRPr="001B6EB4">
        <w:rPr>
          <w:sz w:val="28"/>
          <w:szCs w:val="28"/>
        </w:rPr>
        <w:t>епутатов №16 от 31 октября 2014 года</w:t>
      </w:r>
      <w:proofErr w:type="gramStart"/>
      <w:r w:rsidR="00706DBE" w:rsidRPr="001B6EB4">
        <w:rPr>
          <w:sz w:val="28"/>
          <w:szCs w:val="28"/>
        </w:rPr>
        <w:t xml:space="preserve"> О</w:t>
      </w:r>
      <w:proofErr w:type="gramEnd"/>
      <w:r w:rsidR="00706DBE" w:rsidRPr="001B6EB4">
        <w:rPr>
          <w:sz w:val="28"/>
          <w:szCs w:val="28"/>
        </w:rPr>
        <w:t>б утверждении Положения  о бюджетном процессе в МО Актельское сельское поселение</w:t>
      </w:r>
      <w:r w:rsidRPr="001B6EB4">
        <w:rPr>
          <w:sz w:val="28"/>
          <w:szCs w:val="28"/>
        </w:rPr>
        <w:t>»</w:t>
      </w:r>
    </w:p>
    <w:p w:rsidR="00806B75" w:rsidRPr="001B6EB4" w:rsidRDefault="00806B75" w:rsidP="0072266D">
      <w:pPr>
        <w:pStyle w:val="1"/>
        <w:shd w:val="clear" w:color="auto" w:fill="auto"/>
        <w:tabs>
          <w:tab w:val="left" w:leader="underscore" w:pos="1090"/>
        </w:tabs>
        <w:spacing w:line="240" w:lineRule="auto"/>
        <w:ind w:firstLine="0"/>
        <w:rPr>
          <w:sz w:val="28"/>
          <w:szCs w:val="28"/>
        </w:rPr>
      </w:pPr>
    </w:p>
    <w:p w:rsidR="0087315D" w:rsidRPr="00806B75" w:rsidRDefault="00806B75" w:rsidP="00806B75">
      <w:pPr>
        <w:pStyle w:val="1"/>
        <w:shd w:val="clear" w:color="auto" w:fill="auto"/>
        <w:tabs>
          <w:tab w:val="left" w:leader="underscore" w:pos="109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2B6" w:rsidRPr="00806B75">
        <w:rPr>
          <w:sz w:val="28"/>
          <w:szCs w:val="28"/>
        </w:rPr>
        <w:t xml:space="preserve"> </w:t>
      </w:r>
      <w:r w:rsidR="00C317B3" w:rsidRPr="00806B75">
        <w:rPr>
          <w:sz w:val="28"/>
          <w:szCs w:val="28"/>
        </w:rPr>
        <w:t>На основании проекта ФЗ</w:t>
      </w:r>
      <w:r w:rsidR="00706DBE" w:rsidRPr="00806B75">
        <w:rPr>
          <w:sz w:val="28"/>
          <w:szCs w:val="28"/>
        </w:rPr>
        <w:t xml:space="preserve"> №878973-6 «Об особенностях составлении и утверждении проектов бюджетов бюджетной системы Российской Федерации на 2016 год</w:t>
      </w:r>
      <w:r w:rsidR="00C317B3" w:rsidRPr="00806B75">
        <w:rPr>
          <w:sz w:val="28"/>
          <w:szCs w:val="28"/>
        </w:rPr>
        <w:t xml:space="preserve"> </w:t>
      </w:r>
      <w:r w:rsidR="000C4A15" w:rsidRPr="00806B75">
        <w:rPr>
          <w:sz w:val="28"/>
          <w:szCs w:val="28"/>
        </w:rPr>
        <w:t>и</w:t>
      </w:r>
      <w:r w:rsidR="00E24B9F" w:rsidRPr="00806B75">
        <w:rPr>
          <w:sz w:val="28"/>
          <w:szCs w:val="28"/>
        </w:rPr>
        <w:t xml:space="preserve"> Устав</w:t>
      </w:r>
      <w:r w:rsidR="00C317B3" w:rsidRPr="00806B75">
        <w:rPr>
          <w:sz w:val="28"/>
          <w:szCs w:val="28"/>
        </w:rPr>
        <w:t>а</w:t>
      </w:r>
      <w:r w:rsidR="00E24B9F" w:rsidRPr="00806B75">
        <w:rPr>
          <w:sz w:val="28"/>
          <w:szCs w:val="28"/>
        </w:rPr>
        <w:t xml:space="preserve"> МО Актельское сельское поселение</w:t>
      </w:r>
      <w:proofErr w:type="gramStart"/>
      <w:r w:rsidR="00E24B9F" w:rsidRPr="00806B75">
        <w:rPr>
          <w:sz w:val="28"/>
          <w:szCs w:val="28"/>
        </w:rPr>
        <w:t xml:space="preserve"> </w:t>
      </w:r>
      <w:r w:rsidR="00C317B3" w:rsidRPr="00806B75">
        <w:rPr>
          <w:sz w:val="28"/>
          <w:szCs w:val="28"/>
        </w:rPr>
        <w:t>,</w:t>
      </w:r>
      <w:proofErr w:type="gramEnd"/>
      <w:r w:rsidR="00E24B9F" w:rsidRPr="00806B75">
        <w:rPr>
          <w:sz w:val="28"/>
          <w:szCs w:val="28"/>
        </w:rPr>
        <w:t xml:space="preserve"> </w:t>
      </w:r>
      <w:r w:rsidR="00240A3F" w:rsidRPr="00806B75">
        <w:rPr>
          <w:sz w:val="28"/>
          <w:szCs w:val="28"/>
        </w:rPr>
        <w:t xml:space="preserve"> сельский Совет депутатов</w:t>
      </w:r>
    </w:p>
    <w:p w:rsidR="00E24B9F" w:rsidRPr="00806B75" w:rsidRDefault="00C317B3" w:rsidP="00806B75">
      <w:pPr>
        <w:pStyle w:val="1"/>
        <w:shd w:val="clear" w:color="auto" w:fill="auto"/>
        <w:tabs>
          <w:tab w:val="left" w:leader="underscore" w:pos="1090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806B75">
        <w:rPr>
          <w:sz w:val="28"/>
          <w:szCs w:val="28"/>
        </w:rPr>
        <w:t xml:space="preserve">               </w:t>
      </w:r>
      <w:r w:rsidRPr="00806B75">
        <w:rPr>
          <w:b/>
          <w:sz w:val="28"/>
          <w:szCs w:val="28"/>
        </w:rPr>
        <w:t>РЕШИЛ:</w:t>
      </w:r>
    </w:p>
    <w:p w:rsidR="0087315D" w:rsidRPr="00806B75" w:rsidRDefault="00240A3F" w:rsidP="00862F8B">
      <w:pPr>
        <w:pStyle w:val="1"/>
        <w:shd w:val="clear" w:color="auto" w:fill="auto"/>
        <w:tabs>
          <w:tab w:val="left" w:pos="336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 xml:space="preserve">              1.</w:t>
      </w:r>
      <w:r w:rsidR="00C176D6" w:rsidRPr="00806B75">
        <w:rPr>
          <w:sz w:val="28"/>
          <w:szCs w:val="28"/>
        </w:rPr>
        <w:t>Приостановить действие следующих статей (в части) Положения о бюджетном</w:t>
      </w:r>
    </w:p>
    <w:p w:rsidR="0087315D" w:rsidRPr="00806B75" w:rsidRDefault="00C176D6" w:rsidP="00862F8B">
      <w:pPr>
        <w:pStyle w:val="1"/>
        <w:shd w:val="clear" w:color="auto" w:fill="auto"/>
        <w:spacing w:line="276" w:lineRule="auto"/>
        <w:ind w:left="1100"/>
        <w:jc w:val="both"/>
        <w:rPr>
          <w:sz w:val="28"/>
          <w:szCs w:val="28"/>
        </w:rPr>
      </w:pPr>
      <w:proofErr w:type="gramStart"/>
      <w:r w:rsidRPr="00806B75">
        <w:rPr>
          <w:sz w:val="28"/>
          <w:szCs w:val="28"/>
        </w:rPr>
        <w:t>процессе</w:t>
      </w:r>
      <w:proofErr w:type="gramEnd"/>
      <w:r w:rsidRPr="00806B75">
        <w:rPr>
          <w:sz w:val="28"/>
          <w:szCs w:val="28"/>
        </w:rPr>
        <w:t xml:space="preserve"> в МО </w:t>
      </w:r>
      <w:r w:rsidR="00D74E3A" w:rsidRPr="00806B75">
        <w:rPr>
          <w:sz w:val="28"/>
          <w:szCs w:val="28"/>
        </w:rPr>
        <w:t>Актельское</w:t>
      </w:r>
      <w:r w:rsidRPr="00806B75">
        <w:rPr>
          <w:sz w:val="28"/>
          <w:szCs w:val="28"/>
        </w:rPr>
        <w:t xml:space="preserve"> сельское поселение, принятым Решением сессии</w:t>
      </w:r>
    </w:p>
    <w:p w:rsidR="0087315D" w:rsidRPr="00806B75" w:rsidRDefault="00C176D6" w:rsidP="00862F8B">
      <w:pPr>
        <w:pStyle w:val="1"/>
        <w:shd w:val="clear" w:color="auto" w:fill="auto"/>
        <w:spacing w:line="276" w:lineRule="auto"/>
        <w:ind w:left="110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>сельского Совета депутатов №</w:t>
      </w:r>
      <w:r w:rsidR="00D74E3A" w:rsidRPr="00806B75">
        <w:rPr>
          <w:sz w:val="28"/>
          <w:szCs w:val="28"/>
        </w:rPr>
        <w:t xml:space="preserve"> 16</w:t>
      </w:r>
      <w:r w:rsidRPr="00806B75">
        <w:rPr>
          <w:sz w:val="28"/>
          <w:szCs w:val="28"/>
        </w:rPr>
        <w:t xml:space="preserve"> от </w:t>
      </w:r>
      <w:r w:rsidR="00D74E3A" w:rsidRPr="00806B75">
        <w:rPr>
          <w:sz w:val="28"/>
          <w:szCs w:val="28"/>
        </w:rPr>
        <w:t>31октября</w:t>
      </w:r>
      <w:r w:rsidRPr="00806B75">
        <w:rPr>
          <w:sz w:val="28"/>
          <w:szCs w:val="28"/>
        </w:rPr>
        <w:t xml:space="preserve"> 2014 года, </w:t>
      </w:r>
      <w:r w:rsidRPr="00806B75">
        <w:rPr>
          <w:b/>
          <w:sz w:val="28"/>
          <w:szCs w:val="28"/>
        </w:rPr>
        <w:t>до 01 января 2016 года</w:t>
      </w:r>
      <w:r w:rsidRPr="00806B75">
        <w:rPr>
          <w:sz w:val="28"/>
          <w:szCs w:val="28"/>
        </w:rPr>
        <w:t>:</w:t>
      </w:r>
    </w:p>
    <w:p w:rsidR="0087315D" w:rsidRPr="00806B75" w:rsidRDefault="00C176D6" w:rsidP="00806B75">
      <w:pPr>
        <w:pStyle w:val="30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20" w:right="20" w:firstLine="74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 xml:space="preserve">Статья 5. Основные этапы бюджетного процесса в муниципальном </w:t>
      </w:r>
      <w:r w:rsidR="003562B6" w:rsidRPr="00806B75">
        <w:rPr>
          <w:sz w:val="28"/>
          <w:szCs w:val="28"/>
        </w:rPr>
        <w:t xml:space="preserve"> </w:t>
      </w:r>
      <w:r w:rsidRPr="00806B75">
        <w:rPr>
          <w:sz w:val="28"/>
          <w:szCs w:val="28"/>
        </w:rPr>
        <w:t xml:space="preserve">образовании </w:t>
      </w:r>
      <w:r w:rsidR="00D74E3A" w:rsidRPr="00806B75">
        <w:rPr>
          <w:sz w:val="28"/>
          <w:szCs w:val="28"/>
        </w:rPr>
        <w:t>Актельское</w:t>
      </w:r>
      <w:r w:rsidRPr="00806B75">
        <w:rPr>
          <w:sz w:val="28"/>
          <w:szCs w:val="28"/>
        </w:rPr>
        <w:t xml:space="preserve"> сельское поселение. </w:t>
      </w:r>
      <w:r w:rsidRPr="00806B75">
        <w:rPr>
          <w:rStyle w:val="30pt"/>
          <w:sz w:val="28"/>
          <w:szCs w:val="28"/>
        </w:rPr>
        <w:t>В части рассмотрения и утверждения бюджета на плановый период;</w:t>
      </w:r>
    </w:p>
    <w:p w:rsidR="0087315D" w:rsidRPr="00806B75" w:rsidRDefault="00C176D6" w:rsidP="00806B75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1100" w:right="20"/>
        <w:jc w:val="both"/>
        <w:rPr>
          <w:sz w:val="28"/>
          <w:szCs w:val="28"/>
        </w:rPr>
      </w:pPr>
      <w:r w:rsidRPr="00806B75">
        <w:rPr>
          <w:rStyle w:val="0pt"/>
          <w:sz w:val="28"/>
          <w:szCs w:val="28"/>
        </w:rPr>
        <w:t xml:space="preserve">Статья 12. Составление проекта бюджета, п.2. </w:t>
      </w:r>
      <w:r w:rsidRPr="00806B75">
        <w:rPr>
          <w:sz w:val="28"/>
          <w:szCs w:val="28"/>
        </w:rPr>
        <w:t>В части составления и утверждения проекта бюджета на плановый период;</w:t>
      </w:r>
    </w:p>
    <w:p w:rsidR="0087315D" w:rsidRPr="00806B75" w:rsidRDefault="00C176D6" w:rsidP="00806B75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line="276" w:lineRule="auto"/>
        <w:ind w:left="1100" w:right="20"/>
        <w:jc w:val="both"/>
        <w:rPr>
          <w:sz w:val="28"/>
          <w:szCs w:val="28"/>
        </w:rPr>
      </w:pPr>
      <w:r w:rsidRPr="00806B75">
        <w:rPr>
          <w:rStyle w:val="0pt"/>
          <w:sz w:val="28"/>
          <w:szCs w:val="28"/>
        </w:rPr>
        <w:t xml:space="preserve">Статьи 13, 14. </w:t>
      </w:r>
      <w:r w:rsidRPr="00806B75">
        <w:rPr>
          <w:sz w:val="28"/>
          <w:szCs w:val="28"/>
        </w:rPr>
        <w:t>В части внесения, рассмотрения и утверждения проекта решения о бюджете на плановый период;</w:t>
      </w:r>
    </w:p>
    <w:p w:rsidR="00806B75" w:rsidRDefault="00C176D6" w:rsidP="00806B75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1100" w:right="20"/>
        <w:jc w:val="both"/>
        <w:rPr>
          <w:sz w:val="28"/>
          <w:szCs w:val="28"/>
        </w:rPr>
      </w:pPr>
      <w:r w:rsidRPr="00806B75">
        <w:rPr>
          <w:rStyle w:val="0pt"/>
          <w:sz w:val="28"/>
          <w:szCs w:val="28"/>
        </w:rPr>
        <w:t xml:space="preserve">Статья 19, п. 1. </w:t>
      </w:r>
      <w:proofErr w:type="gramStart"/>
      <w:r w:rsidRPr="00806B75">
        <w:rPr>
          <w:sz w:val="28"/>
          <w:szCs w:val="28"/>
        </w:rPr>
        <w:t>В части направления финансовым органом без внесения изменений в решение о бюджете на плановый период</w:t>
      </w:r>
      <w:proofErr w:type="gramEnd"/>
      <w:r w:rsidRPr="00806B75">
        <w:rPr>
          <w:sz w:val="28"/>
          <w:szCs w:val="28"/>
        </w:rPr>
        <w:t xml:space="preserve">, доходов, фактически полученных при исполнении местного бюджета сверх утвержденного решением о бюджете общего объема доходов </w:t>
      </w:r>
    </w:p>
    <w:p w:rsidR="0087315D" w:rsidRPr="00806B75" w:rsidRDefault="00C176D6" w:rsidP="00806B75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1100" w:right="2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 xml:space="preserve">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3C34BF" w:rsidRPr="00806B75">
        <w:rPr>
          <w:sz w:val="28"/>
          <w:szCs w:val="28"/>
        </w:rPr>
        <w:t xml:space="preserve">муниципального образования </w:t>
      </w:r>
      <w:r w:rsidR="000D5FC7" w:rsidRPr="00806B75">
        <w:rPr>
          <w:sz w:val="28"/>
          <w:szCs w:val="28"/>
        </w:rPr>
        <w:t>Актельское</w:t>
      </w:r>
      <w:r w:rsidRPr="00806B75">
        <w:rPr>
          <w:sz w:val="28"/>
          <w:szCs w:val="28"/>
        </w:rPr>
        <w:t xml:space="preserve"> сельское поселение в случае недостаточности предусмотренных на их исполнение бюджетных ассигнований, в размере, предусмотренном пунктом 3 статьи 217 Бюджетного </w:t>
      </w:r>
      <w:r w:rsidRPr="00806B75">
        <w:rPr>
          <w:sz w:val="28"/>
          <w:szCs w:val="28"/>
        </w:rPr>
        <w:lastRenderedPageBreak/>
        <w:t xml:space="preserve">Кодекса Российской Федерации; </w:t>
      </w:r>
      <w:r w:rsidRPr="00806B75">
        <w:rPr>
          <w:rStyle w:val="0pt"/>
          <w:sz w:val="28"/>
          <w:szCs w:val="28"/>
        </w:rPr>
        <w:t xml:space="preserve">п. 2. </w:t>
      </w:r>
      <w:proofErr w:type="gramStart"/>
      <w:r w:rsidRPr="00806B75">
        <w:rPr>
          <w:sz w:val="28"/>
          <w:szCs w:val="28"/>
        </w:rPr>
        <w:t>В части направления на увеличение расходов бюджета соответственно целям предоставления субсидий, субвенций, иных меж</w:t>
      </w:r>
      <w:r w:rsidR="00806B75">
        <w:rPr>
          <w:sz w:val="28"/>
          <w:szCs w:val="28"/>
        </w:rPr>
        <w:t xml:space="preserve"> бюджетны</w:t>
      </w:r>
      <w:r w:rsidRPr="00806B75">
        <w:rPr>
          <w:sz w:val="28"/>
          <w:szCs w:val="28"/>
        </w:rPr>
        <w:t>х трансфертов, имеющих целевое назначение, с внесением изменений в сводную бюджетную роспись без внесения изменений в решение о бюджете на плановый период, Субсидий, субвенций, иные межбюджетные трансферты и безвозмездные поступления от физических и юридических лиц, имеющие целевое назначение, в том числе их остатки, не использованные на</w:t>
      </w:r>
      <w:proofErr w:type="gramEnd"/>
      <w:r w:rsidRPr="00806B75">
        <w:rPr>
          <w:sz w:val="28"/>
          <w:szCs w:val="28"/>
        </w:rPr>
        <w:t xml:space="preserve"> начало текущего финансового года, фактически </w:t>
      </w:r>
      <w:proofErr w:type="gramStart"/>
      <w:r w:rsidRPr="00806B75">
        <w:rPr>
          <w:sz w:val="28"/>
          <w:szCs w:val="28"/>
        </w:rPr>
        <w:t>полученные</w:t>
      </w:r>
      <w:proofErr w:type="gramEnd"/>
      <w:r w:rsidRPr="00806B75">
        <w:rPr>
          <w:sz w:val="28"/>
          <w:szCs w:val="28"/>
        </w:rPr>
        <w:t xml:space="preserve"> при исполнении бюджета сверх утвержденных решением о бюджете доходов.</w:t>
      </w:r>
    </w:p>
    <w:p w:rsidR="00DB408B" w:rsidRPr="00806B75" w:rsidRDefault="00DB408B" w:rsidP="00806B75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1100" w:right="20"/>
        <w:jc w:val="both"/>
        <w:rPr>
          <w:sz w:val="28"/>
          <w:szCs w:val="28"/>
        </w:rPr>
      </w:pPr>
      <w:r w:rsidRPr="00806B75">
        <w:rPr>
          <w:rStyle w:val="0pt"/>
          <w:sz w:val="28"/>
          <w:szCs w:val="28"/>
        </w:rPr>
        <w:t>Статья 10.</w:t>
      </w:r>
      <w:r w:rsidRPr="00806B75">
        <w:rPr>
          <w:b/>
          <w:sz w:val="28"/>
          <w:szCs w:val="28"/>
        </w:rPr>
        <w:t>Муниципальный дорожный фонд.</w:t>
      </w:r>
    </w:p>
    <w:p w:rsidR="00DB408B" w:rsidRPr="00806B75" w:rsidRDefault="00DB408B" w:rsidP="00806B75">
      <w:pPr>
        <w:pStyle w:val="1"/>
        <w:shd w:val="clear" w:color="auto" w:fill="auto"/>
        <w:tabs>
          <w:tab w:val="left" w:pos="1446"/>
        </w:tabs>
        <w:spacing w:line="276" w:lineRule="auto"/>
        <w:ind w:left="1100" w:right="20" w:firstLine="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>Передача полномочий</w:t>
      </w:r>
    </w:p>
    <w:p w:rsidR="00A71CA1" w:rsidRPr="00806B75" w:rsidRDefault="00A71CA1" w:rsidP="00806B75">
      <w:pPr>
        <w:pStyle w:val="1"/>
        <w:shd w:val="clear" w:color="auto" w:fill="auto"/>
        <w:tabs>
          <w:tab w:val="left" w:pos="1446"/>
        </w:tabs>
        <w:spacing w:line="276" w:lineRule="auto"/>
        <w:ind w:left="1100" w:right="20" w:firstLine="0"/>
        <w:jc w:val="both"/>
        <w:rPr>
          <w:sz w:val="28"/>
          <w:szCs w:val="28"/>
        </w:rPr>
      </w:pPr>
    </w:p>
    <w:p w:rsidR="0087315D" w:rsidRDefault="00C176D6" w:rsidP="00806B75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236" w:line="276" w:lineRule="auto"/>
        <w:ind w:left="20" w:right="20" w:firstLine="440"/>
        <w:jc w:val="both"/>
        <w:rPr>
          <w:sz w:val="28"/>
          <w:szCs w:val="28"/>
        </w:rPr>
      </w:pPr>
      <w:r w:rsidRPr="00806B75">
        <w:rPr>
          <w:sz w:val="28"/>
          <w:szCs w:val="28"/>
        </w:rPr>
        <w:t xml:space="preserve">Настоящее решение вступает в силу после официального </w:t>
      </w:r>
      <w:r w:rsidR="003D7D6A">
        <w:rPr>
          <w:sz w:val="28"/>
          <w:szCs w:val="28"/>
        </w:rPr>
        <w:t>опубликования</w:t>
      </w:r>
      <w:r w:rsidRPr="00806B75">
        <w:rPr>
          <w:sz w:val="28"/>
          <w:szCs w:val="28"/>
        </w:rPr>
        <w:t xml:space="preserve">, </w:t>
      </w:r>
      <w:proofErr w:type="gramStart"/>
      <w:r w:rsidRPr="00806B75">
        <w:rPr>
          <w:sz w:val="28"/>
          <w:szCs w:val="28"/>
        </w:rPr>
        <w:t>согласно Устава</w:t>
      </w:r>
      <w:proofErr w:type="gramEnd"/>
      <w:r w:rsidRPr="00806B75">
        <w:rPr>
          <w:sz w:val="28"/>
          <w:szCs w:val="28"/>
        </w:rPr>
        <w:t xml:space="preserve"> МО </w:t>
      </w:r>
      <w:r w:rsidR="000D5FC7" w:rsidRPr="00806B75">
        <w:rPr>
          <w:sz w:val="28"/>
          <w:szCs w:val="28"/>
        </w:rPr>
        <w:t>Актельское</w:t>
      </w:r>
      <w:r w:rsidRPr="00806B75">
        <w:rPr>
          <w:sz w:val="28"/>
          <w:szCs w:val="28"/>
        </w:rPr>
        <w:t xml:space="preserve"> сельское поселение.</w:t>
      </w:r>
    </w:p>
    <w:p w:rsidR="00806B75" w:rsidRDefault="00806B75" w:rsidP="00806B75">
      <w:pPr>
        <w:pStyle w:val="1"/>
        <w:shd w:val="clear" w:color="auto" w:fill="auto"/>
        <w:tabs>
          <w:tab w:val="left" w:pos="740"/>
        </w:tabs>
        <w:spacing w:after="236" w:line="276" w:lineRule="auto"/>
        <w:ind w:right="20" w:firstLine="0"/>
        <w:jc w:val="both"/>
        <w:rPr>
          <w:sz w:val="28"/>
          <w:szCs w:val="28"/>
        </w:rPr>
      </w:pPr>
    </w:p>
    <w:p w:rsidR="00806B75" w:rsidRPr="00806B75" w:rsidRDefault="00806B75" w:rsidP="00806B75">
      <w:pPr>
        <w:pStyle w:val="1"/>
        <w:shd w:val="clear" w:color="auto" w:fill="auto"/>
        <w:tabs>
          <w:tab w:val="left" w:pos="740"/>
        </w:tabs>
        <w:spacing w:after="236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МО Актёльское сельское поселение                                    А. Е. Егузеков</w:t>
      </w:r>
    </w:p>
    <w:p w:rsidR="00806B75" w:rsidRDefault="00806B75" w:rsidP="00806B75">
      <w:pPr>
        <w:pStyle w:val="1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</w:p>
    <w:p w:rsidR="00806B75" w:rsidRDefault="00806B75" w:rsidP="00806B75">
      <w:pPr>
        <w:pStyle w:val="1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</w:p>
    <w:sectPr w:rsidR="00806B75" w:rsidSect="007B52A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1B" w:rsidRDefault="000D2B1B" w:rsidP="0087315D">
      <w:r>
        <w:separator/>
      </w:r>
    </w:p>
  </w:endnote>
  <w:endnote w:type="continuationSeparator" w:id="0">
    <w:p w:rsidR="000D2B1B" w:rsidRDefault="000D2B1B" w:rsidP="0087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1B" w:rsidRDefault="000D2B1B"/>
  </w:footnote>
  <w:footnote w:type="continuationSeparator" w:id="0">
    <w:p w:rsidR="000D2B1B" w:rsidRDefault="000D2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E32"/>
    <w:multiLevelType w:val="multilevel"/>
    <w:tmpl w:val="522CF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315D"/>
    <w:rsid w:val="0002574F"/>
    <w:rsid w:val="00036DB7"/>
    <w:rsid w:val="00051721"/>
    <w:rsid w:val="000C4A15"/>
    <w:rsid w:val="000D2B1B"/>
    <w:rsid w:val="000D5FC7"/>
    <w:rsid w:val="000F3662"/>
    <w:rsid w:val="001A1A1B"/>
    <w:rsid w:val="001B6EB4"/>
    <w:rsid w:val="002020A8"/>
    <w:rsid w:val="00230C69"/>
    <w:rsid w:val="00240A3F"/>
    <w:rsid w:val="002962E8"/>
    <w:rsid w:val="003562B6"/>
    <w:rsid w:val="003748B7"/>
    <w:rsid w:val="003B0C13"/>
    <w:rsid w:val="003C34BF"/>
    <w:rsid w:val="003D7D6A"/>
    <w:rsid w:val="004426DC"/>
    <w:rsid w:val="00475CB5"/>
    <w:rsid w:val="00475D6C"/>
    <w:rsid w:val="004A1607"/>
    <w:rsid w:val="00640092"/>
    <w:rsid w:val="006744F1"/>
    <w:rsid w:val="006B1B83"/>
    <w:rsid w:val="00706DBE"/>
    <w:rsid w:val="0072266D"/>
    <w:rsid w:val="00766362"/>
    <w:rsid w:val="007B52AB"/>
    <w:rsid w:val="00806B75"/>
    <w:rsid w:val="00862F8B"/>
    <w:rsid w:val="0087315D"/>
    <w:rsid w:val="008F79C1"/>
    <w:rsid w:val="009543FA"/>
    <w:rsid w:val="009948F7"/>
    <w:rsid w:val="00A40F17"/>
    <w:rsid w:val="00A43E15"/>
    <w:rsid w:val="00A71CA1"/>
    <w:rsid w:val="00A92AE6"/>
    <w:rsid w:val="00B334D4"/>
    <w:rsid w:val="00C176D6"/>
    <w:rsid w:val="00C317B3"/>
    <w:rsid w:val="00CE650D"/>
    <w:rsid w:val="00D74E3A"/>
    <w:rsid w:val="00D767AA"/>
    <w:rsid w:val="00DB408B"/>
    <w:rsid w:val="00E24B9F"/>
    <w:rsid w:val="00EB601F"/>
    <w:rsid w:val="00FB7F3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1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Малые прописные"/>
    <w:basedOn w:val="a4"/>
    <w:rsid w:val="0087315D"/>
    <w:rPr>
      <w:smallCap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7315D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LucidaSansUnicode215pt2pt">
    <w:name w:val="Заголовок №1 + Lucida Sans Unicode;21;5 pt;Не полужирный;Курсив;Интервал 2 pt"/>
    <w:basedOn w:val="10"/>
    <w:rsid w:val="0087315D"/>
    <w:rPr>
      <w:rFonts w:ascii="Lucida Sans Unicode" w:eastAsia="Lucida Sans Unicode" w:hAnsi="Lucida Sans Unicode" w:cs="Lucida Sans Unicode"/>
      <w:b/>
      <w:bCs/>
      <w:i/>
      <w:iCs/>
      <w:color w:val="000000"/>
      <w:spacing w:val="50"/>
      <w:w w:val="100"/>
      <w:position w:val="0"/>
      <w:sz w:val="43"/>
      <w:szCs w:val="43"/>
      <w:lang w:val="ru-RU"/>
    </w:rPr>
  </w:style>
  <w:style w:type="character" w:customStyle="1" w:styleId="30pt">
    <w:name w:val="Основной текст (3) + Не полужирный;Интервал 0 pt"/>
    <w:basedOn w:val="3"/>
    <w:rsid w:val="0087315D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87315D"/>
    <w:rPr>
      <w:b/>
      <w:bCs/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7315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315D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7315D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">
    <w:name w:val="Основной текст (4)"/>
    <w:basedOn w:val="a"/>
    <w:link w:val="4Exact"/>
    <w:rsid w:val="0087315D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5">
    <w:name w:val="Основной текст (5)"/>
    <w:basedOn w:val="a"/>
    <w:link w:val="5Exact"/>
    <w:rsid w:val="00873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7315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6">
    <w:name w:val="Регистр"/>
    <w:basedOn w:val="a"/>
    <w:qFormat/>
    <w:rsid w:val="007B52AB"/>
    <w:pPr>
      <w:widowControl/>
      <w:ind w:left="714"/>
      <w:jc w:val="center"/>
    </w:pPr>
    <w:rPr>
      <w:rFonts w:ascii="Arial" w:eastAsia="Times New Roman" w:hAnsi="Arial" w:cs="Times New Roman"/>
      <w:b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2015-10-29T20:32:00Z</cp:lastPrinted>
  <dcterms:created xsi:type="dcterms:W3CDTF">2015-10-09T03:47:00Z</dcterms:created>
  <dcterms:modified xsi:type="dcterms:W3CDTF">2015-11-03T14:38:00Z</dcterms:modified>
</cp:coreProperties>
</file>